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15" w:rsidRDefault="002F6615" w:rsidP="002F6615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 w:rsidRPr="00C51B97">
        <w:rPr>
          <w:rFonts w:ascii="黑体" w:eastAsia="黑体" w:hAnsi="黑体" w:hint="eastAsia"/>
          <w:sz w:val="32"/>
          <w:szCs w:val="32"/>
        </w:rPr>
        <w:t>附件</w:t>
      </w:r>
      <w:r w:rsidR="00705CE7"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5000" w:type="pct"/>
        <w:tblLook w:val="04A0"/>
      </w:tblPr>
      <w:tblGrid>
        <w:gridCol w:w="458"/>
        <w:gridCol w:w="1297"/>
        <w:gridCol w:w="1226"/>
        <w:gridCol w:w="246"/>
        <w:gridCol w:w="142"/>
        <w:gridCol w:w="1257"/>
        <w:gridCol w:w="162"/>
        <w:gridCol w:w="140"/>
        <w:gridCol w:w="2132"/>
        <w:gridCol w:w="136"/>
        <w:gridCol w:w="991"/>
        <w:gridCol w:w="1667"/>
      </w:tblGrid>
      <w:tr w:rsidR="002F6615" w:rsidRPr="005A1547" w:rsidTr="008066C6">
        <w:trPr>
          <w:trHeight w:val="642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36"/>
                <w:szCs w:val="36"/>
              </w:rPr>
            </w:pPr>
            <w:r w:rsidRPr="005A1547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西安文理学院2017年人才培养模式创新与改革项目立项名单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项目主要完成单位</w:t>
            </w:r>
          </w:p>
        </w:tc>
        <w:tc>
          <w:tcPr>
            <w:tcW w:w="9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项目主持人姓名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项目组成员（不超过4人）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JG2017001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91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人才培养模式创新与改革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“当代中国”理念与国际汉语师资培养模式的优化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董洪杰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高萍、高峰、秦岭、段舟杨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JG2017002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外国语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91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人才培养模式创新与改革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深度校企合作模式下应用创新型翻译人才培养模式研究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石颖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崔建斌、褚亮、杨君、张薇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JG2017003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信息工程学院</w:t>
            </w:r>
          </w:p>
        </w:tc>
        <w:tc>
          <w:tcPr>
            <w:tcW w:w="91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人才培养模式改革与创新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数学与应用数学人才培养模式改革与创新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杨渭清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陈广锋、于鸿丽、张力宁、马巧云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JG2017004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化学工程学院</w:t>
            </w:r>
          </w:p>
        </w:tc>
        <w:tc>
          <w:tcPr>
            <w:tcW w:w="91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人才培养模式创新与改革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化工专业学业指导的探索与实践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孙平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李学坤、韩朝、周跃花、朱刚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JG2017005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生物与环境工程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91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人才培养模式创新与改革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以项目为主导的实习教学模式及考核方式的探索研究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徐伟君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付洪冰、徐薇、黄科、张九东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JG2017006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师范学院</w:t>
            </w:r>
          </w:p>
        </w:tc>
        <w:tc>
          <w:tcPr>
            <w:tcW w:w="91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人才培养模式创新与改革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基于综合素质提升的小学教育专业人才培养改革与创新   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王华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曹莹、李晶、 李会功、曹建玲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JG2017007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经济管理学院</w:t>
            </w:r>
          </w:p>
        </w:tc>
        <w:tc>
          <w:tcPr>
            <w:tcW w:w="91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人才培养模式创新与改革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应用型本科会计学专业实践教学“协同创新”模式研究与实践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张丹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王珏、吴琦、田娜、史亚伟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JG2017008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91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人才培养模式创新与改革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音乐表演专业人才培养模式与区域文化联动育人机制探索与研究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王渊文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杨艺媛、王娟、王晨、郭瑞玺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JG2017009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政治学院</w:t>
            </w:r>
          </w:p>
        </w:tc>
        <w:tc>
          <w:tcPr>
            <w:tcW w:w="91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人才培养模式创新与改革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政治学院校政、校企协同育人机制研究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张军学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王舵、巩建萍、向华、钱晓萍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F6615" w:rsidRPr="005A1547" w:rsidTr="008066C6">
        <w:trPr>
          <w:trHeight w:val="642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A1547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lastRenderedPageBreak/>
              <w:t>西安文理学院2017年重点课程综合改革项目立项名单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项目主要完成单位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项目主持人姓名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项目组成员（不超过4人）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JG2017010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《档案管理学》课程综合改革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魏敏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刘惠丽、苏志敏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JG2017011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《大学语文》课程综合改革——高校人文学科批判性思维能力培养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杨晓慧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李志瑾、张倩、徐芳、苏羽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JG2017012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《中国考古通论》课程提升项目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裴书研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岳连建、宋江宁、王宏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JG2017013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案例教学法在《领导心理学》课程中的应用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李志瑾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李曜良、杨立宏、岳晨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JG2017014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《社会调查理论与方法》课程综合改革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李向菲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李志瑾、刘惠丽、闵敏、杨立宏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JG2017015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《历史教学训练》课程综合改革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任颖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安彩凤、史平、李喜霞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JG2017016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《视译》课程综合改革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褚亮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任素珍、徐昊晟、石颖、范菊凡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JG2017017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应用型本科院校英语专业学生跨文化交际能力培养模式创新研究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关红艳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杨红梅、魏青、张晓华、王洁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JG2017018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《基础日语》课程教学改革的探索与研究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王华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邹维、高睿、张颖、铁曼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JG2017019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转型期我院《商务日语》课程教学模式的探索与实践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张颖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王华、燕青、邹维、高睿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JG2017020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互联网+背景下高等数学立体化教学模式改革与创新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夏亚荣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杨渭清、李岚、张瑾、张力宁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JG2017021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复变函数课程教学改革研究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胡洪萍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王琳琳、陈广锋、杨小康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JG2017022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教师职业资格考试背景下《数学教育学》课程的改革研究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于鸿丽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杨渭清、王宇、崔一民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JG2017023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数学建模课程双语教学的研究于实践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许迅雷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6C1EE0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-20"/>
                <w:kern w:val="0"/>
                <w:sz w:val="24"/>
                <w:szCs w:val="24"/>
              </w:rPr>
            </w:pPr>
            <w:r w:rsidRPr="006C1EE0">
              <w:rPr>
                <w:rFonts w:ascii="宋体" w:eastAsia="宋体" w:hAnsi="宋体" w:cs="宋体" w:hint="eastAsia"/>
                <w:color w:val="000000"/>
                <w:spacing w:val="-20"/>
                <w:kern w:val="0"/>
                <w:sz w:val="24"/>
                <w:szCs w:val="24"/>
              </w:rPr>
              <w:t>陈广锋、张力宁、刘光军、陈欣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JG2017024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电子商务网站设计与开发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罗雅过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韩利凯、张宁彬、李莉、侯敏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JG2017025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以应用为导向的《计算机专业英语》教学改革研究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杨全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孙少波、车鹏飞、吴燕妮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JG2017026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应用型本科院校《软件测试》课程教学改革研究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谢巧玲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孙少波、韩利凯、袁溪、何可可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JG2017027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多媒体技术及应用教学改革研究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袁佳乐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张红祥、罗雅过、朱浩悦、毛艳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JG2017028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数据库原理及应用课程教学模式优化及实践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梁宏倩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高寅生、张红祥、丁晓倩、杨振华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JG2017029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电子商务概论课程教学改革研究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李莉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高寅生、刘云、罗雅过、高小宁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JG2017030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《计算机网络》课O2O教学模式应用研究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雷伟军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李立、冯永亮、陈明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JG2017031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《模拟电路》教学考核机制改革研究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徐阳扬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王悦、朱继萍、陈明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JG2017032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电子信息工程专业的工程数学课程的教学改革与实践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张馨予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李向军、张伟、余秋菊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JG2017033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基于“项目式教学”的《材料表面工程》“一师一优”课程建设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畅庚榕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戴君、余历军、刘明霞、孟瑜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JG2017034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《固体物理》优质课程建设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王红英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刘晓燕、畅庚榕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JG2017035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基于应用案例自上而下的《电路》课程改革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范璟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高晨、张变莲、崔颖、张伟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JG2017036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《材料科学基础》一师一优课程建设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张秀萍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叶芳霞、李雷、谢燕翔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JG2017037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《材料研究与测试方法》课“一师一优”课程建设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刘明霞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李雷、畅庚榕 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JG2017038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《材料金相学》实验课程教学改革初探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李雷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畅庚榕、吕印庄、张永建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JG2017039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《机械原理、机械设计》现场教学改革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刘凌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6C1EE0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-20"/>
                <w:kern w:val="0"/>
                <w:sz w:val="24"/>
                <w:szCs w:val="24"/>
              </w:rPr>
            </w:pPr>
            <w:r w:rsidRPr="006C1EE0">
              <w:rPr>
                <w:rFonts w:ascii="宋体" w:eastAsia="宋体" w:hAnsi="宋体" w:cs="宋体" w:hint="eastAsia"/>
                <w:color w:val="000000"/>
                <w:spacing w:val="-20"/>
                <w:kern w:val="0"/>
                <w:sz w:val="24"/>
                <w:szCs w:val="24"/>
              </w:rPr>
              <w:t>余历军、焦艳梅、张璐、田浩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JG2017040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6C1EE0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-20"/>
                <w:kern w:val="0"/>
                <w:sz w:val="24"/>
                <w:szCs w:val="24"/>
              </w:rPr>
            </w:pPr>
            <w:r w:rsidRPr="006C1EE0">
              <w:rPr>
                <w:rFonts w:ascii="宋体" w:eastAsia="宋体" w:hAnsi="宋体" w:cs="宋体" w:hint="eastAsia"/>
                <w:color w:val="000000"/>
                <w:spacing w:val="-20"/>
                <w:kern w:val="0"/>
                <w:sz w:val="24"/>
                <w:szCs w:val="24"/>
              </w:rPr>
              <w:t>微机原理与单片机》课程  CDIO一体化教学模式改革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杨森林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6C1EE0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-20"/>
                <w:kern w:val="0"/>
                <w:sz w:val="24"/>
                <w:szCs w:val="24"/>
              </w:rPr>
            </w:pPr>
            <w:r w:rsidRPr="006C1EE0">
              <w:rPr>
                <w:rFonts w:ascii="宋体" w:eastAsia="宋体" w:hAnsi="宋体" w:cs="宋体" w:hint="eastAsia"/>
                <w:color w:val="000000"/>
                <w:spacing w:val="-20"/>
                <w:kern w:val="0"/>
                <w:sz w:val="24"/>
                <w:szCs w:val="24"/>
              </w:rPr>
              <w:t xml:space="preserve"> 孙静、高晨、雷俊红、曹欣伟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32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JG2017041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《电机调速与控制》一师一优课程建设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刘霞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张伟、卢锋 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JG2017042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《材料力学》一师一优课程建设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张艳丽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叶芳霞、戴君、边培莹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JG2017043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如何兼顾应用型与研究型人才培养—《纳米材料》课程教学改革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张永建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畅庚榕、叶芳霞、张秀萍、 刘明霞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JG2017044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《电子技术》课程群综合改革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成桢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王银、 卢一鑫、范 璟、刘霞 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JG2017045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化学工程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应用化学专业《化工仪表及自动化》课程改革研究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李朋娜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孙平、王留昌、李正杰 李蓓蓓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JG2017046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化学工程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化工专业化工工艺课程群建设研究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石奇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张杏梅、李树娜、李朋娜、李正杰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JG2017047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化学工程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校企合作嵌入式课程建设——以《液晶材料制备》为例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王留昌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杨晓慧、杨菊香、宋瑞娟、李朋娜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JG2017048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化学工程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化学分析课程案例引导式教学探究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何亚萍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屈颖娟、马明阳、任宏江 李凤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JG2017049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化学工程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化工专业化学工程理论课程群建设研究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张杏梅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周跃花、范磊刚、李蓓蓓、方振华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JG2017050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化学工程</w:t>
            </w:r>
          </w:p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应用化学专业外语课程教学改革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王璇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韩权、段淑娥、翟云会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JG2017051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生物与环境工程学院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应用型高校生物专业英语课程教学改革探索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王子见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何凤琴、李海娟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JG2017052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生物与环境工程学院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优化《生物制药技术》教学内容，建立“两个平台”的教学体系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王波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何凤琴、郭春林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JG2017053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生物与环境工程学院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基于项目驱动的应用型本科《环境工程学》教学研究与实践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申圆圆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杨建军、李菁、李肖肖、郭成圆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JG2017054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生物与环境工程学院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847F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7F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优化《组织工程学》教学内容，建立多维化教学体系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何凤琴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王波、郭春林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JG2017055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生物与环境工程学院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建立生物科学专业微生物学实验的“模块式”教学体系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李海娟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王虹、王子见、陈克克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47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JG2017056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生物与环境工程学院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以培养学生创新能力为主导的《生物学基础》课程教学模式改革研究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李菁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徐玲玲、张九东、申圆圆、郭成圆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JG2017057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生物与环境工程学院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《细胞工程》课堂与实验教学的研究与探索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赵咏梅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崔莹、邓丽芳、王瑛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JG2017058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生物与环境工程学院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植物生理学精品资源共享课程建设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赵银萍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杜国荣、陶贵荣、苏丽艳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JG2017059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师范学院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整合课程背景下学前儿童数学教育教学模式的创新与改革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张宣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王晓翌、宋静、郭慧玉、吴婷婷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JG2017060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师范学院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基于数字平台和园校合作的《学前儿童健康教育》教学模式创新研究 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赵四鸿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蔡军、王晓翌、杨蓓、吴丽英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JG2017061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师范学院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依托慕课理念探索以案例研读为基础的五段式教学模式------以《现代教育技术》为例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雷巧娟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李会功、黄玲侠、 李晶、张萱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JG2017062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师范学院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基于全程“参与式”的《小学语文课程与教学法》课程改革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李晶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曹莹、高慧、杨敏、刘爱红</w:t>
            </w:r>
          </w:p>
        </w:tc>
      </w:tr>
      <w:tr w:rsidR="002F6615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JG2017063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师范学院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基于应用型和岗位适应性的我校前教育专业《音乐》课程改革研究 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郝珊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615" w:rsidRPr="005A1547" w:rsidRDefault="002F6615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王宝庆、薛延婷、李新、</w:t>
            </w:r>
            <w:r w:rsidR="008928B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王薇、</w:t>
            </w: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秦亚楠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JG2017064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师范学院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“阳光体育”视角下我校学生体质健康现状与公共体育课教学改革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冀晓斌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查毅、费薇娜、徐佳、闫道明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JG2017065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经济管理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《消费者行为学》研究性教学模式构建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陈卫峰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田园、李晶、杨养锋、苏霞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JG2017066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经济管理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应用型本科院校《旅游经济学》课程综合改革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仇立慧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朱晓晴、王晓乐、李苒、何艳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JG2017067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经济管理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基于内容依托式《旅游英语》实训教学模式研究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朱晓晴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相亲亲、仇立慧、刘鸿明、李苒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JG2017068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经济管理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“情境模拟”教学方式引入《公关礼仪》课程的实践研究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李晶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徐寄鸿、龚奕、陈卫峰、张建辉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JG2017069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经济管理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《宏观经济学》课程翻转课堂教学模式研究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同勤学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刘鸿明、康英、王景红、段小燕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61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JG2017070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经济管理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经济与金融专业《计量经济学》教学模式创新与改革研究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段小燕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同勤学、马云超、梁迪、王景红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JG2017071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经济管理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基于与银行柜台岗位”无缝对接”的金融企业会计课程情境式教学视频资料的开发与应用研究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康英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同勤学、杨养锋、段小燕、田娜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JG2017072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经济管理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管理学课程综合改革研究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董冠华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徐寄鸿、田富强、贺志武、李静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JG2017073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经济管理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以“创新创业”教育理念优化ERP实训课程的研究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杜轶龙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张丹、王珏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JG2017074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经济管理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基于任务驱动的《会计电算化》”教学做”一体化教学模式研究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李静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潘雨相、吴琦、张小芳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JG2017075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合奏与重奏课程教学研究与实践改革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李静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程长宁、王渊文、王娟、吴楠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JG2017076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公共艺术专业课程内容的改革问题——以纤维艺术在公共艺术中的实践应用为例   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孟娟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刘晓飞、蔡沙、涂俊、王霞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JG2017077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音乐表演声乐排练课程改革研究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王晨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杨艺媛、王渊文、史海静、吴大鹏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JG2017078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创新创业教育背景下广告设计课程实践应用教学改革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马玉山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周雅、翁安华、刘 峻、苟广平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JG2017079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《舞蹈》课程综合改革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王蕾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杨艺媛、陈萌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JG2017080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山水画技法与写生课程建设改革研究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刘晓枫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陈晓璐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JG2017081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音乐教学法课程改革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田明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杨艺媛、王娟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JG2017082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《摄影基础》课程教改研究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许雷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涂俊、潘彦、张静洁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JG2017083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《经典影片分析》课程教学研究与改革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张晋辉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李静、唐文忠、宋雅雯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JG2017084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《短片创作》课程建设研究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朱沙文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马珂、马娜、马星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76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JG2017085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《UI设计》课程教学改革研究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康凯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东瑞、齐铭怡、王娟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JG2017086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《CG原画技法》课程改革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东瑞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周俊生、李翔、刘勃宏、王娟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JG2017087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《版画》课程综合改革项目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高飞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苏中秋、陈晓璐、周雅、潘彦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JG2017088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《新彩表现》课程综合改革研究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李芳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刘小飞、蔡沙、石瑜、王霞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JG2017089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基于公务员考试的职务犯罪心理学教学改革与创新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魏娟辉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赵精兵、狄曼、周桂英、范雪峰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JG2017090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“基于问题学习模式”在心理统计课程教学中的应用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吴国强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李越、杨泳、樊彩霞、罗瑾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JG2017091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“纪检监察审计实践课程改革研究”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赵华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狄曼、张翠莉、彭雪君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JG2017092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政治学院</w:t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重点课程综合改革</w:t>
            </w:r>
          </w:p>
        </w:tc>
        <w:tc>
          <w:tcPr>
            <w:tcW w:w="13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《马克思主义基本原理概论》教学模式创新研究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李炳林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王舵、周桂英、范雪峰、刘卫东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Default="0020411E" w:rsidP="008066C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20411E" w:rsidRPr="005A1547" w:rsidRDefault="0020411E" w:rsidP="008066C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20411E" w:rsidRPr="005A1547" w:rsidTr="008066C6">
        <w:trPr>
          <w:trHeight w:val="642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11E" w:rsidRPr="006C1EE0" w:rsidRDefault="0020411E" w:rsidP="008066C6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36"/>
                <w:szCs w:val="36"/>
              </w:rPr>
            </w:pPr>
            <w:r w:rsidRPr="006C1EE0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lastRenderedPageBreak/>
              <w:t>西安文理学院2017年SPOC课程建设项目立项名单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8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项目主要完成单位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项目主持人姓名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项目组成员（不超过4人）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JG2017093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商务文案写作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苏志敏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刘惠丽、雷盼、魏敏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JG2017094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中国近代史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李喜霞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郝延军、王兰兰、梁彬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JG2017095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英语分析性阅读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薛维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姚金红、褚亮、钮西来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JG2017096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JAVA程序设计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海小娟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张红祥、李立、车鹏飞、冯永亮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JG2017097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程序设计语言（C）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张岗亭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李向军、张红祥、朱浩悦、杨振华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JG2017098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工科《大学物理》SPOC课程建设与实践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曹欣伟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李姝丽、卫高峰、张相武、张雷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JG2017099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《工程制图》SPOC课程建设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周毓明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边培莹、韦炜、焦艳梅、畅庚蓉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JG2017100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化学工程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石油化工工艺学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李树娜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石奇、孙平、李小军、李蓓蓓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JG2017101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生物与环境工程学院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遗传学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王虹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鲁秦安、冯航、王子见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JG2017102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经济管理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网络营销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胡宏力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潘雨相、张磊、安刚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JG2017103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师范学院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国晓华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王华、耿飞飞、李会功、雷巧娟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JG2017104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师范学院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体育概论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刘勇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陈淑娴、陈昱、曹璐、方程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JG2017105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民族器乐演奏扬琴、二胡（spoc）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黄珅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王渊文、赵燕、刘晓丹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JG2017106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民间美术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涂俊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刘峻、陈晓璐、张田力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JG2017107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B3FA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政治学院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SPOC课程建设</w:t>
            </w:r>
          </w:p>
        </w:tc>
        <w:tc>
          <w:tcPr>
            <w:tcW w:w="1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教育学spoc课程建设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杨爱花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向华、李艳芳、盛莹、戚少枫</w:t>
            </w:r>
          </w:p>
        </w:tc>
      </w:tr>
      <w:tr w:rsidR="0020411E" w:rsidRPr="005A1547" w:rsidTr="008066C6">
        <w:trPr>
          <w:trHeight w:val="642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CE7" w:rsidRDefault="00705CE7" w:rsidP="008066C6">
            <w:pPr>
              <w:widowControl/>
              <w:jc w:val="center"/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</w:pPr>
          </w:p>
          <w:p w:rsidR="0020411E" w:rsidRPr="00175500" w:rsidRDefault="0020411E" w:rsidP="008066C6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36"/>
                <w:szCs w:val="36"/>
              </w:rPr>
            </w:pPr>
            <w:r w:rsidRPr="00175500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lastRenderedPageBreak/>
              <w:t>西安文理学院2017年精品教材培育项目立项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项目主要完成单位</w:t>
            </w:r>
          </w:p>
        </w:tc>
        <w:tc>
          <w:tcPr>
            <w:tcW w:w="8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项目主持人姓名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项目组成员（不超过4人）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JG2017108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6E4F39" w:rsidRDefault="0020411E" w:rsidP="008066C6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4F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8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6E4F39" w:rsidRDefault="0020411E" w:rsidP="008066C6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4F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精品教材培育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6E4F39" w:rsidRDefault="0020411E" w:rsidP="008066C6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4F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生活美学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6E4F39" w:rsidRDefault="0020411E" w:rsidP="008066C6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4F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唐健君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6E4F39" w:rsidRDefault="0020411E" w:rsidP="008066C6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E4F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李立、刘欣、陈海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JG2017109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8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精品教材培育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大学英语汉英段落翻译与实践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吴永宏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崔建斌、李铁、麻秦华、杜蓓、曹润霞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JG2017110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8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精品教材培育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网页设计基础（任务驱动式教材）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毛艳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张岗亭、雷伟军、袁佳乐、刘鹰</w:t>
            </w:r>
          </w:p>
        </w:tc>
      </w:tr>
      <w:tr w:rsidR="0020411E" w:rsidRPr="005A1547" w:rsidTr="008066C6">
        <w:trPr>
          <w:trHeight w:val="88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JG2017111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信息工程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8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精品教材培育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数据挖掘导论（双语）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李向军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高寅生、韩利凯、张力宁、刘光军、朱浩悦、席佩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JG2017112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8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精品教材培育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机械CAD/CAM原理及应用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边培莹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周毓明、张艳丽、党会学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JG2017113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机械与材料工程学院</w:t>
            </w:r>
          </w:p>
        </w:tc>
        <w:tc>
          <w:tcPr>
            <w:tcW w:w="8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精品教材培育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机电液气综合实训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韦炜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焦艳梅、周毓明、边培莹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JG2017114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生物与环境工程学院</w:t>
            </w:r>
          </w:p>
        </w:tc>
        <w:tc>
          <w:tcPr>
            <w:tcW w:w="8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精品教材培育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立体绿化技术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徐伟君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张九东、常瑾、丁群英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JG2017115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师范学院</w:t>
            </w:r>
          </w:p>
        </w:tc>
        <w:tc>
          <w:tcPr>
            <w:tcW w:w="8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精品教材培育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学前教育政策法规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蔡军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路娟、王国强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JG2017116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师范学院</w:t>
            </w:r>
          </w:p>
        </w:tc>
        <w:tc>
          <w:tcPr>
            <w:tcW w:w="8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精品教材培育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小学数学解题研究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黄玲侠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曹建玲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JG2017117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经济管理</w:t>
            </w:r>
          </w:p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8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精品教材培育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会计综合实验教程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吴琦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金大勇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JG2017118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8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精品教材培育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中国美术史十六讲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邹满星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涂俊、陈晓璐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JG2017119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8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精品教材培育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国产电影中的类型片创作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李静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张晋辉、马娜、袁晚晴</w:t>
            </w:r>
          </w:p>
        </w:tc>
      </w:tr>
      <w:tr w:rsidR="0020411E" w:rsidRPr="005A1547" w:rsidTr="008066C6">
        <w:trPr>
          <w:trHeight w:val="64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20411E" w:rsidRDefault="0020411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0411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JG2017120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政治学院</w:t>
            </w:r>
          </w:p>
        </w:tc>
        <w:tc>
          <w:tcPr>
            <w:tcW w:w="8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精品教材培育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纪检监察文书写作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周桂英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1E" w:rsidRPr="005A1547" w:rsidRDefault="0020411E" w:rsidP="008066C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A154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刘晨</w:t>
            </w:r>
          </w:p>
        </w:tc>
      </w:tr>
    </w:tbl>
    <w:p w:rsidR="002F6615" w:rsidRPr="00C51B97" w:rsidRDefault="002F6615" w:rsidP="002F6615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</w:p>
    <w:p w:rsidR="000B636B" w:rsidRDefault="000B636B"/>
    <w:sectPr w:rsidR="000B636B" w:rsidSect="005A1547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538" w:rsidRDefault="00191538" w:rsidP="002F6615">
      <w:r>
        <w:separator/>
      </w:r>
    </w:p>
  </w:endnote>
  <w:endnote w:type="continuationSeparator" w:id="1">
    <w:p w:rsidR="00191538" w:rsidRDefault="00191538" w:rsidP="002F6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538" w:rsidRDefault="00191538" w:rsidP="002F6615">
      <w:r>
        <w:separator/>
      </w:r>
    </w:p>
  </w:footnote>
  <w:footnote w:type="continuationSeparator" w:id="1">
    <w:p w:rsidR="00191538" w:rsidRDefault="00191538" w:rsidP="002F66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615"/>
    <w:rsid w:val="000B636B"/>
    <w:rsid w:val="00191538"/>
    <w:rsid w:val="0020411E"/>
    <w:rsid w:val="0025735B"/>
    <w:rsid w:val="002858D9"/>
    <w:rsid w:val="002F6615"/>
    <w:rsid w:val="00705503"/>
    <w:rsid w:val="00705CE7"/>
    <w:rsid w:val="008928BF"/>
    <w:rsid w:val="00A92D55"/>
    <w:rsid w:val="00C37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6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6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66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6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6615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2F6615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2F66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1209</Words>
  <Characters>6894</Characters>
  <Application>Microsoft Office Word</Application>
  <DocSecurity>0</DocSecurity>
  <Lines>57</Lines>
  <Paragraphs>16</Paragraphs>
  <ScaleCrop>false</ScaleCrop>
  <Company>Microsoft</Company>
  <LinksUpToDate>false</LinksUpToDate>
  <CharactersWithSpaces>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高婷婷</dc:creator>
  <cp:keywords/>
  <dc:description/>
  <cp:lastModifiedBy>高婷婷</cp:lastModifiedBy>
  <cp:revision>5</cp:revision>
  <dcterms:created xsi:type="dcterms:W3CDTF">2017-04-14T06:15:00Z</dcterms:created>
  <dcterms:modified xsi:type="dcterms:W3CDTF">2018-03-07T01:58:00Z</dcterms:modified>
</cp:coreProperties>
</file>