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教学研究与改革专项项目申报限额分配表</w:t>
      </w:r>
    </w:p>
    <w:tbl>
      <w:tblPr>
        <w:tblStyle w:val="4"/>
        <w:tblW w:w="102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933"/>
        <w:gridCol w:w="1043"/>
        <w:gridCol w:w="1158"/>
        <w:gridCol w:w="1158"/>
        <w:gridCol w:w="1158"/>
        <w:gridCol w:w="1158"/>
        <w:gridCol w:w="1036"/>
        <w:gridCol w:w="1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在线开放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课程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SPOC课程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线上线下混合式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课程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tabs>
                <w:tab w:val="left" w:pos="599"/>
              </w:tabs>
              <w:adjustRightInd w:val="0"/>
              <w:snapToGrid w:val="0"/>
              <w:ind w:left="239" w:leftChars="114" w:firstLine="0" w:firstLineChars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线下课程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社会实践课程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虚拟仿真实验教学项目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专业综合改革项目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教学管理效能提升项目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学前教育学院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历史文化旅游学院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音乐学院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5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93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3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360" w:lineRule="auto"/>
      </w:pPr>
    </w:p>
    <w:p>
      <w:pPr>
        <w:widowControl/>
        <w:adjustRightInd w:val="0"/>
        <w:snapToGrid w:val="0"/>
        <w:spacing w:line="360" w:lineRule="auto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6D799B"/>
    <w:rsid w:val="000D7DE5"/>
    <w:rsid w:val="0017486F"/>
    <w:rsid w:val="0044624E"/>
    <w:rsid w:val="00683E42"/>
    <w:rsid w:val="00871DFF"/>
    <w:rsid w:val="00B346F1"/>
    <w:rsid w:val="00CC60CC"/>
    <w:rsid w:val="00D518B3"/>
    <w:rsid w:val="00E17E65"/>
    <w:rsid w:val="00E43CAC"/>
    <w:rsid w:val="00ED63FE"/>
    <w:rsid w:val="00EF7EAD"/>
    <w:rsid w:val="00F348C3"/>
    <w:rsid w:val="1A795E47"/>
    <w:rsid w:val="1CE163CD"/>
    <w:rsid w:val="426D799B"/>
    <w:rsid w:val="6E765A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54</Words>
  <Characters>312</Characters>
  <Lines>2</Lines>
  <Paragraphs>1</Paragraphs>
  <TotalTime>3</TotalTime>
  <ScaleCrop>false</ScaleCrop>
  <LinksUpToDate>false</LinksUpToDate>
  <CharactersWithSpaces>365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2019-03-19T02:30:00Z</dcterms:created>
  <dc:creator>久孤</dc:creator>
  <cp:lastModifiedBy>胡雅洁</cp:lastModifiedBy>
  <dcterms:modified xsi:type="dcterms:W3CDTF">2021-12-01T07:05:48Z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